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7" w:rsidRPr="00595447" w:rsidRDefault="00595447" w:rsidP="009B6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026" style="position:absolute;left:0;text-align:left;margin-left:-22.05pt;margin-top:-63.5pt;width:522.3pt;height:62.75pt;z-index:251658240" coordorigin="766,1084" coordsize="10800,11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41;top:1084;width:6840;height:1136" filled="f" stroked="f">
              <o:lock v:ext="edit" aspectratio="t"/>
              <v:textbox style="mso-next-textbox:#_x0000_s1027">
                <w:txbxContent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CASA DE ASIGURĂRI DE SĂNĂTATE CONSTANŢA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Bd. Mamaia Nr. 57, Constanţa – 900590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Tel. </w:t>
                    </w:r>
                    <w:r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 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0372.825.91</w:t>
                    </w:r>
                    <w:r>
                      <w:rPr>
                        <w:b/>
                        <w:bCs/>
                        <w:iCs/>
                        <w:sz w:val="22"/>
                        <w:szCs w:val="22"/>
                      </w:rPr>
                      <w:t>7/0372.825.926/0372.825.927/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Fax: 0372.825.911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rStyle w:val="Hyperlink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Web: </w:t>
                    </w:r>
                    <w:r w:rsidRPr="00146BBC">
                      <w:rPr>
                        <w:b/>
                        <w:bCs/>
                        <w:iCs/>
                        <w:color w:val="0000FF"/>
                        <w:sz w:val="22"/>
                        <w:szCs w:val="22"/>
                      </w:rPr>
                      <w:t>www.casct.ro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ab/>
                      <w:t xml:space="preserve">E-mail: </w:t>
                    </w:r>
                    <w:hyperlink r:id="rId6" w:history="1">
                      <w:r w:rsidRPr="00146BBC">
                        <w:rPr>
                          <w:rStyle w:val="Hyperlink"/>
                          <w:b/>
                          <w:bCs/>
                          <w:iCs/>
                          <w:sz w:val="22"/>
                          <w:szCs w:val="22"/>
                        </w:rPr>
                        <w:t>relpub@casct.ro</w:t>
                      </w:r>
                    </w:hyperlink>
                  </w:p>
                  <w:p w:rsidR="00595447" w:rsidRDefault="00595447" w:rsidP="00595447">
                    <w:pPr>
                      <w:pStyle w:val="BodyText"/>
                      <w:rPr>
                        <w:rStyle w:val="Hyperlink"/>
                        <w:rFonts w:ascii="Arial Narrow" w:hAnsi="Arial Narrow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</w:p>
                  <w:p w:rsidR="00595447" w:rsidRDefault="00595447" w:rsidP="00595447">
                    <w:pPr>
                      <w:pStyle w:val="BodyText"/>
                      <w:rPr>
                        <w:rStyle w:val="Hyperlink"/>
                        <w:rFonts w:ascii="Arial Narrow" w:hAnsi="Arial Narrow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</w:p>
                  <w:p w:rsidR="00595447" w:rsidRPr="005D7478" w:rsidRDefault="00595447" w:rsidP="00595447">
                    <w:pPr>
                      <w:pStyle w:val="BodyText"/>
                      <w:rPr>
                        <w:rFonts w:ascii="Arial Narrow" w:hAnsi="Arial Narrow"/>
                        <w:b/>
                        <w:bCs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28" style="position:absolute;flip:y" from="766,2245" to="11566,2245" strokeweight="1.5pt">
              <v:stroke startarrow="block" startarrowwidth="narrow" startarrowlength="short" endarrow="block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77;top:1128;width:2304;height:1092;visibility:visible;mso-wrap-edited:f">
              <v:imagedata r:id="rId7" o:title=""/>
            </v:shape>
          </v:group>
          <o:OLEObject Type="Embed" ProgID="Word.Picture.8" ShapeID="_x0000_s1029" DrawAspect="Content" ObjectID="_1584259943" r:id="rId8"/>
        </w:pict>
      </w:r>
    </w:p>
    <w:p w:rsidR="00637F78" w:rsidRPr="00637F78" w:rsidRDefault="00637F78" w:rsidP="009B6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COMUNICAT</w:t>
      </w:r>
    </w:p>
    <w:p w:rsidR="006319BA" w:rsidRPr="006319BA" w:rsidRDefault="006319BA" w:rsidP="0063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19BA">
        <w:rPr>
          <w:rFonts w:ascii="Times New Roman" w:eastAsia="Times New Roman" w:hAnsi="Times New Roman" w:cs="Times New Roman"/>
          <w:b/>
          <w:bCs/>
        </w:rPr>
        <w:t xml:space="preserve">ÎN ATENȚIA MEDICILOR CARE ELIBEREAZĂ REDOMANDĂRI </w:t>
      </w:r>
    </w:p>
    <w:p w:rsidR="006319BA" w:rsidRPr="006319BA" w:rsidRDefault="006319BA" w:rsidP="0063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19BA">
        <w:rPr>
          <w:rFonts w:ascii="Times New Roman" w:eastAsia="Times New Roman" w:hAnsi="Times New Roman" w:cs="Times New Roman"/>
          <w:b/>
          <w:bCs/>
        </w:rPr>
        <w:t>PENTRU ACORDAREA DISPOZITIVELOR</w:t>
      </w:r>
    </w:p>
    <w:p w:rsidR="006319BA" w:rsidRPr="006319BA" w:rsidRDefault="006319BA" w:rsidP="0063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19BA">
        <w:rPr>
          <w:rFonts w:ascii="Times New Roman" w:eastAsia="Times New Roman" w:hAnsi="Times New Roman" w:cs="Times New Roman"/>
          <w:b/>
          <w:bCs/>
        </w:rPr>
        <w:t>MEDICALE DESTINATE RECUPERĂRII UNOR DEFICIENȚE ORGANICE SAU</w:t>
      </w:r>
    </w:p>
    <w:p w:rsidR="006319BA" w:rsidRPr="006319BA" w:rsidRDefault="006319BA" w:rsidP="0063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19BA">
        <w:rPr>
          <w:rFonts w:ascii="Times New Roman" w:eastAsia="Times New Roman" w:hAnsi="Times New Roman" w:cs="Times New Roman"/>
          <w:b/>
          <w:bCs/>
        </w:rPr>
        <w:t>FUNCȚIONALE</w:t>
      </w:r>
    </w:p>
    <w:p w:rsidR="00595447" w:rsidRPr="00595447" w:rsidRDefault="00595447" w:rsidP="00595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F492D" w:rsidRPr="00637F78" w:rsidRDefault="00CF492D" w:rsidP="00595447">
      <w:pPr>
        <w:spacing w:after="0"/>
        <w:ind w:firstLine="36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lang w:val="ro-RO"/>
        </w:rPr>
        <w:t>Pentru evitarea eventualelor disfuncţionalităţi</w:t>
      </w:r>
      <w:r w:rsidR="00222367">
        <w:rPr>
          <w:rFonts w:ascii="Times New Roman" w:eastAsia="Times New Roman" w:hAnsi="Times New Roman" w:cs="Times New Roman"/>
          <w:lang w:val="ro-RO"/>
        </w:rPr>
        <w:t xml:space="preserve"> care pot apărea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în</w:t>
      </w:r>
      <w:r w:rsidR="00595447" w:rsidRPr="00595447">
        <w:rPr>
          <w:rFonts w:ascii="Times New Roman" w:eastAsia="Times New Roman" w:hAnsi="Times New Roman" w:cs="Times New Roman"/>
          <w:lang w:val="ro-RO"/>
        </w:rPr>
        <w:t xml:space="preserve"> ceea ce privește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emiterea prescripţiilor medicale – recomandare pentru </w:t>
      </w:r>
      <w:r w:rsidR="00381739">
        <w:rPr>
          <w:rFonts w:ascii="Times New Roman" w:eastAsia="Times New Roman" w:hAnsi="Times New Roman" w:cs="Times New Roman"/>
          <w:lang w:val="ro-RO"/>
        </w:rPr>
        <w:t>acordarea dispozitivelor medicale destinate recuperării unor deficiențe organice sau funcționale în ambulatoriu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, </w:t>
      </w:r>
      <w:r w:rsidR="00381739">
        <w:rPr>
          <w:rFonts w:ascii="Times New Roman" w:eastAsia="Times New Roman" w:hAnsi="Times New Roman" w:cs="Times New Roman"/>
          <w:lang w:val="ro-RO"/>
        </w:rPr>
        <w:t xml:space="preserve">vă informăm că </w:t>
      </w:r>
      <w:r w:rsidRPr="00637F78">
        <w:rPr>
          <w:rFonts w:ascii="Times New Roman" w:eastAsia="Times New Roman" w:hAnsi="Times New Roman" w:cs="Times New Roman"/>
          <w:lang w:val="ro-RO"/>
        </w:rPr>
        <w:t>începând cu data de 01 aprilie 2018 s-au modificat:</w:t>
      </w:r>
    </w:p>
    <w:p w:rsidR="00CF492D" w:rsidRPr="00637F78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Anexa Nr.</w:t>
      </w:r>
      <w:r w:rsidR="00381739">
        <w:rPr>
          <w:rFonts w:ascii="Times New Roman" w:eastAsia="Times New Roman" w:hAnsi="Times New Roman" w:cs="Times New Roman"/>
          <w:b/>
          <w:bCs/>
          <w:lang w:val="ro-RO"/>
        </w:rPr>
        <w:t>38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(</w:t>
      </w:r>
      <w:r w:rsidR="00381739">
        <w:rPr>
          <w:rFonts w:ascii="Times New Roman" w:eastAsia="Times New Roman" w:hAnsi="Times New Roman" w:cs="Times New Roman"/>
          <w:lang w:val="ro-RO"/>
        </w:rPr>
        <w:t xml:space="preserve">condițiile de acordare a pachetului 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de servicii medicale de baza pentru </w:t>
      </w:r>
      <w:r w:rsidR="00381739">
        <w:rPr>
          <w:rFonts w:ascii="Times New Roman" w:eastAsia="Times New Roman" w:hAnsi="Times New Roman" w:cs="Times New Roman"/>
          <w:lang w:val="ro-RO"/>
        </w:rPr>
        <w:t>dispozitive medicale</w:t>
      </w:r>
      <w:r w:rsidRPr="00637F78">
        <w:rPr>
          <w:rFonts w:ascii="Times New Roman" w:eastAsia="Times New Roman" w:hAnsi="Times New Roman" w:cs="Times New Roman"/>
          <w:lang w:val="ro-RO"/>
        </w:rPr>
        <w:t>)</w:t>
      </w:r>
    </w:p>
    <w:p w:rsidR="00CF492D" w:rsidRPr="00637F78" w:rsidRDefault="00CF492D" w:rsidP="003817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Anexa Nr.</w:t>
      </w:r>
      <w:r w:rsidR="00381739">
        <w:rPr>
          <w:rFonts w:ascii="Times New Roman" w:eastAsia="Times New Roman" w:hAnsi="Times New Roman" w:cs="Times New Roman"/>
          <w:b/>
          <w:bCs/>
          <w:lang w:val="ro-RO"/>
        </w:rPr>
        <w:t>39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(</w:t>
      </w:r>
      <w:r w:rsidR="00381739" w:rsidRPr="00381739">
        <w:rPr>
          <w:rFonts w:ascii="Times New Roman" w:eastAsia="Times New Roman" w:hAnsi="Times New Roman" w:cs="Times New Roman"/>
          <w:lang w:val="ro-RO"/>
        </w:rPr>
        <w:t>MODALITATEA de prescriere si procurarea dispozitivelor medicale</w:t>
      </w:r>
      <w:r w:rsidRPr="00637F78">
        <w:rPr>
          <w:rFonts w:ascii="Times New Roman" w:eastAsia="Times New Roman" w:hAnsi="Times New Roman" w:cs="Times New Roman"/>
          <w:lang w:val="ro-RO"/>
        </w:rPr>
        <w:t>)</w:t>
      </w:r>
    </w:p>
    <w:p w:rsidR="00CF492D" w:rsidRPr="00595447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modelul de recomandare – Anexa nr. 3</w:t>
      </w:r>
      <w:r w:rsidR="00381739">
        <w:rPr>
          <w:rFonts w:ascii="Times New Roman" w:eastAsia="Times New Roman" w:hAnsi="Times New Roman" w:cs="Times New Roman"/>
          <w:b/>
          <w:bCs/>
          <w:lang w:val="ro-RO"/>
        </w:rPr>
        <w:t>9</w:t>
      </w:r>
      <w:r w:rsidRPr="00637F78">
        <w:rPr>
          <w:rFonts w:ascii="Times New Roman" w:eastAsia="Times New Roman" w:hAnsi="Times New Roman" w:cs="Times New Roman"/>
          <w:b/>
          <w:bCs/>
          <w:lang w:val="ro-RO"/>
        </w:rPr>
        <w:t>/D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– Ordinul nr.397/836/2018 pentru aprobarea Normelor metodologice de aplicare în anul 2018 a Hotărârii Guvernului nr.140/2018 </w:t>
      </w:r>
      <w:r w:rsidRPr="00637F78">
        <w:rPr>
          <w:rFonts w:ascii="Times New Roman" w:eastAsia="Times New Roman" w:hAnsi="Times New Roman" w:cs="Times New Roman"/>
          <w:i/>
          <w:lang w:val="ro-RO"/>
        </w:rPr>
        <w:t>pentru aprobarea pachetelor de servicii medicale şi a Contractului-cadru care reglementează condiţiile acordării asistenţei medicale în cadrul sistemului de asigurări de sănătate pentru anii 2018-2019</w:t>
      </w:r>
      <w:r w:rsidR="00595447" w:rsidRPr="00595447">
        <w:rPr>
          <w:rFonts w:ascii="Times New Roman" w:eastAsia="Times New Roman" w:hAnsi="Times New Roman" w:cs="Times New Roman"/>
          <w:i/>
          <w:lang w:val="ro-RO"/>
        </w:rPr>
        <w:t>.</w:t>
      </w:r>
    </w:p>
    <w:p w:rsidR="00595447" w:rsidRPr="00222367" w:rsidRDefault="00595447" w:rsidP="0059544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22367">
        <w:rPr>
          <w:rFonts w:ascii="Times New Roman" w:eastAsia="Times New Roman" w:hAnsi="Times New Roman" w:cs="Times New Roman"/>
          <w:b/>
          <w:u w:val="single"/>
          <w:lang w:val="ro-RO"/>
        </w:rPr>
        <w:t>Toate anexele menționate se regăsesc pe site-ul instituției noastre</w:t>
      </w:r>
      <w:r w:rsidRPr="00222367">
        <w:rPr>
          <w:rFonts w:ascii="Times New Roman" w:eastAsia="Times New Roman" w:hAnsi="Times New Roman" w:cs="Times New Roman"/>
          <w:b/>
          <w:u w:val="single"/>
        </w:rPr>
        <w:t xml:space="preserve">: </w:t>
      </w:r>
      <w:hyperlink r:id="rId9" w:history="1">
        <w:r w:rsidRPr="00222367">
          <w:rPr>
            <w:rStyle w:val="Hyperlink"/>
            <w:rFonts w:ascii="Times New Roman" w:eastAsia="Times New Roman" w:hAnsi="Times New Roman" w:cs="Times New Roman"/>
            <w:b/>
          </w:rPr>
          <w:t>www.cnas.ro/casct</w:t>
        </w:r>
      </w:hyperlink>
      <w:r w:rsidRPr="0022236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95447" w:rsidRPr="00637F78" w:rsidRDefault="00595447" w:rsidP="0059544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F492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  <w:r w:rsidRPr="0059544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595447">
        <w:rPr>
          <w:rFonts w:ascii="Times New Roman" w:hAnsi="Times New Roman" w:cs="Times New Roman"/>
          <w:color w:val="000000"/>
        </w:rPr>
        <w:t>asemenea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5447">
        <w:rPr>
          <w:rFonts w:ascii="Times New Roman" w:hAnsi="Times New Roman" w:cs="Times New Roman"/>
          <w:b/>
          <w:color w:val="000000"/>
        </w:rPr>
        <w:t>a</w:t>
      </w:r>
      <w:r w:rsidR="006A541D" w:rsidRPr="00595447">
        <w:rPr>
          <w:rFonts w:ascii="Times New Roman" w:hAnsi="Times New Roman" w:cs="Times New Roman"/>
          <w:b/>
          <w:color w:val="000000"/>
        </w:rPr>
        <w:t>vând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în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vedere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prevederile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din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Anexa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3</w:t>
      </w:r>
      <w:r w:rsidR="00381739">
        <w:rPr>
          <w:rFonts w:ascii="Times New Roman" w:hAnsi="Times New Roman" w:cs="Times New Roman"/>
          <w:b/>
          <w:color w:val="000000"/>
        </w:rPr>
        <w:t>8</w:t>
      </w:r>
      <w:r w:rsidR="006A541D" w:rsidRPr="00595447">
        <w:rPr>
          <w:rFonts w:ascii="Times New Roman" w:hAnsi="Times New Roman" w:cs="Times New Roman"/>
          <w:b/>
          <w:color w:val="000000"/>
        </w:rPr>
        <w:t xml:space="preserve"> la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Ordinul</w:t>
      </w:r>
      <w:proofErr w:type="spellEnd"/>
      <w:r w:rsidR="00595447" w:rsidRPr="00595447">
        <w:rPr>
          <w:rFonts w:ascii="Times New Roman" w:hAnsi="Times New Roman" w:cs="Times New Roman"/>
          <w:b/>
          <w:color w:val="000000"/>
        </w:rPr>
        <w:t xml:space="preserve"> </w:t>
      </w:r>
      <w:r w:rsidR="006A541D" w:rsidRPr="00595447">
        <w:rPr>
          <w:rFonts w:ascii="Times New Roman" w:hAnsi="Times New Roman" w:cs="Times New Roman"/>
          <w:b/>
          <w:color w:val="000000"/>
        </w:rPr>
        <w:t>MS/CNAS/397/836/2018</w:t>
      </w:r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pentru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aprobarea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Normelor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metodolo</w:t>
      </w:r>
      <w:r w:rsidRPr="00595447">
        <w:rPr>
          <w:rFonts w:ascii="Times New Roman" w:hAnsi="Times New Roman" w:cs="Times New Roman"/>
          <w:i/>
          <w:color w:val="000000"/>
        </w:rPr>
        <w:t>gice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de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aplicare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în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anul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2018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r w:rsidR="006A541D" w:rsidRPr="00595447">
        <w:rPr>
          <w:rFonts w:ascii="Times New Roman" w:hAnsi="Times New Roman" w:cs="Times New Roman"/>
          <w:i/>
          <w:color w:val="000000"/>
        </w:rPr>
        <w:t xml:space="preserve">HG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nr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>. 140/2018</w:t>
      </w:r>
      <w:r w:rsidR="006A541D" w:rsidRPr="005954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5447">
        <w:rPr>
          <w:rFonts w:ascii="Times New Roman" w:hAnsi="Times New Roman" w:cs="Times New Roman"/>
          <w:b/>
          <w:bCs/>
        </w:rPr>
        <w:t>facem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următoarele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precizări</w:t>
      </w:r>
      <w:proofErr w:type="spellEnd"/>
      <w:r w:rsidRPr="00595447">
        <w:rPr>
          <w:rFonts w:ascii="Times New Roman" w:hAnsi="Times New Roman" w:cs="Times New Roman"/>
          <w:b/>
          <w:bCs/>
        </w:rPr>
        <w:t>:</w:t>
      </w:r>
    </w:p>
    <w:p w:rsidR="00381739" w:rsidRPr="00381739" w:rsidRDefault="00381739" w:rsidP="00381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381739">
        <w:rPr>
          <w:rFonts w:ascii="Times New Roman" w:hAnsi="Times New Roman" w:cs="Times New Roman"/>
          <w:bCs/>
        </w:rPr>
        <w:t xml:space="preserve">- </w:t>
      </w:r>
      <w:proofErr w:type="spellStart"/>
      <w:r w:rsidRPr="00381739">
        <w:rPr>
          <w:rFonts w:ascii="Times New Roman" w:hAnsi="Times New Roman" w:cs="Times New Roman"/>
          <w:b/>
          <w:bCs/>
        </w:rPr>
        <w:t>Recomandările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privind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acordarea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dispozitivelor</w:t>
      </w:r>
      <w:proofErr w:type="spellEnd"/>
      <w:r w:rsidRPr="00381739">
        <w:rPr>
          <w:rFonts w:ascii="Times New Roman" w:hAnsi="Times New Roman" w:cs="Times New Roman"/>
          <w:bCs/>
        </w:rPr>
        <w:t xml:space="preserve"> medicale </w:t>
      </w:r>
      <w:proofErr w:type="spellStart"/>
      <w:r w:rsidRPr="00381739">
        <w:rPr>
          <w:rFonts w:ascii="Times New Roman" w:hAnsi="Times New Roman" w:cs="Times New Roman"/>
          <w:bCs/>
        </w:rPr>
        <w:t>destinate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recuperării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deficiențe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organice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sau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funcționale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eliberate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anterior </w:t>
      </w:r>
      <w:proofErr w:type="spellStart"/>
      <w:r w:rsidRPr="00381739">
        <w:rPr>
          <w:rFonts w:ascii="Times New Roman" w:hAnsi="Times New Roman" w:cs="Times New Roman"/>
          <w:b/>
          <w:bCs/>
        </w:rPr>
        <w:t>datei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de 1 </w:t>
      </w:r>
      <w:proofErr w:type="spellStart"/>
      <w:r w:rsidRPr="00381739">
        <w:rPr>
          <w:rFonts w:ascii="Times New Roman" w:hAnsi="Times New Roman" w:cs="Times New Roman"/>
          <w:b/>
          <w:bCs/>
        </w:rPr>
        <w:t>aprilie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2018 </w:t>
      </w:r>
      <w:proofErr w:type="spellStart"/>
      <w:r w:rsidRPr="00381739">
        <w:rPr>
          <w:rFonts w:ascii="Times New Roman" w:hAnsi="Times New Roman" w:cs="Times New Roman"/>
          <w:b/>
          <w:bCs/>
        </w:rPr>
        <w:t>sunt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recunoscute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381739">
        <w:rPr>
          <w:rFonts w:ascii="Times New Roman" w:hAnsi="Times New Roman" w:cs="Times New Roman"/>
          <w:b/>
          <w:bCs/>
        </w:rPr>
        <w:t>nivelul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caselor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381739">
        <w:rPr>
          <w:rFonts w:ascii="Times New Roman" w:hAnsi="Times New Roman" w:cs="Times New Roman"/>
          <w:b/>
          <w:bCs/>
        </w:rPr>
        <w:t>asigurări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381739">
        <w:rPr>
          <w:rFonts w:ascii="Times New Roman" w:hAnsi="Times New Roman" w:cs="Times New Roman"/>
          <w:b/>
          <w:bCs/>
        </w:rPr>
        <w:t>sănătate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dacă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sunt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depuse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în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/>
          <w:bCs/>
        </w:rPr>
        <w:t>termen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de 30 de </w:t>
      </w:r>
      <w:proofErr w:type="spellStart"/>
      <w:r w:rsidRPr="00381739">
        <w:rPr>
          <w:rFonts w:ascii="Times New Roman" w:hAnsi="Times New Roman" w:cs="Times New Roman"/>
          <w:b/>
          <w:bCs/>
        </w:rPr>
        <w:t>zile</w:t>
      </w:r>
      <w:proofErr w:type="spellEnd"/>
      <w:r w:rsidRPr="00381739">
        <w:rPr>
          <w:rFonts w:ascii="Times New Roman" w:hAnsi="Times New Roman" w:cs="Times New Roman"/>
          <w:b/>
          <w:bCs/>
        </w:rPr>
        <w:t xml:space="preserve"> de la data </w:t>
      </w:r>
      <w:proofErr w:type="spellStart"/>
      <w:r w:rsidRPr="00381739">
        <w:rPr>
          <w:rFonts w:ascii="Times New Roman" w:hAnsi="Times New Roman" w:cs="Times New Roman"/>
          <w:b/>
          <w:bCs/>
        </w:rPr>
        <w:t>emiterii</w:t>
      </w:r>
      <w:proofErr w:type="spellEnd"/>
      <w:r w:rsidRPr="00381739">
        <w:rPr>
          <w:rFonts w:ascii="Times New Roman" w:hAnsi="Times New Roman" w:cs="Times New Roman"/>
          <w:bCs/>
        </w:rPr>
        <w:t xml:space="preserve">, </w:t>
      </w:r>
      <w:r w:rsidRPr="00381739">
        <w:rPr>
          <w:rFonts w:ascii="Times New Roman" w:hAnsi="Times New Roman" w:cs="Times New Roman"/>
          <w:bCs/>
          <w:u w:val="single"/>
        </w:rPr>
        <w:t xml:space="preserve">cu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condiția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ca,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dispozitivele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medicale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recomandate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să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se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regăsească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atât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în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vechiul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pachet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de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bază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r w:rsidRPr="00381739">
        <w:rPr>
          <w:rFonts w:ascii="Times New Roman" w:hAnsi="Times New Roman" w:cs="Times New Roman"/>
          <w:bCs/>
        </w:rPr>
        <w:t>(</w:t>
      </w:r>
      <w:proofErr w:type="spellStart"/>
      <w:r w:rsidRPr="00381739">
        <w:rPr>
          <w:rFonts w:ascii="Times New Roman" w:hAnsi="Times New Roman" w:cs="Times New Roman"/>
          <w:bCs/>
        </w:rPr>
        <w:t>aprobat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prin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Ordinul</w:t>
      </w:r>
      <w:proofErr w:type="spellEnd"/>
      <w:r w:rsidRPr="00381739">
        <w:rPr>
          <w:rFonts w:ascii="Times New Roman" w:hAnsi="Times New Roman" w:cs="Times New Roman"/>
          <w:bCs/>
        </w:rPr>
        <w:t xml:space="preserve"> 196/139/2017 cu </w:t>
      </w:r>
      <w:proofErr w:type="spellStart"/>
      <w:r w:rsidRPr="00381739">
        <w:rPr>
          <w:rFonts w:ascii="Times New Roman" w:hAnsi="Times New Roman" w:cs="Times New Roman"/>
          <w:bCs/>
        </w:rPr>
        <w:t>modificările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și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completările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ulterioare</w:t>
      </w:r>
      <w:proofErr w:type="spellEnd"/>
      <w:r w:rsidRPr="00381739">
        <w:rPr>
          <w:rFonts w:ascii="Times New Roman" w:hAnsi="Times New Roman" w:cs="Times New Roman"/>
          <w:bCs/>
        </w:rPr>
        <w:t xml:space="preserve">), </w:t>
      </w:r>
      <w:proofErr w:type="spellStart"/>
      <w:r w:rsidRPr="00381739">
        <w:rPr>
          <w:rFonts w:ascii="Times New Roman" w:hAnsi="Times New Roman" w:cs="Times New Roman"/>
          <w:bCs/>
        </w:rPr>
        <w:t>cât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și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în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pachetul</w:t>
      </w:r>
      <w:proofErr w:type="spellEnd"/>
      <w:r w:rsidRPr="00381739">
        <w:rPr>
          <w:rFonts w:ascii="Times New Roman" w:hAnsi="Times New Roman" w:cs="Times New Roman"/>
          <w:bCs/>
        </w:rPr>
        <w:t xml:space="preserve"> de </w:t>
      </w:r>
      <w:proofErr w:type="spellStart"/>
      <w:r w:rsidRPr="00381739">
        <w:rPr>
          <w:rFonts w:ascii="Times New Roman" w:hAnsi="Times New Roman" w:cs="Times New Roman"/>
          <w:bCs/>
        </w:rPr>
        <w:t>bază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aprobat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prin</w:t>
      </w:r>
      <w:proofErr w:type="spellEnd"/>
      <w:r w:rsidRPr="00381739">
        <w:rPr>
          <w:rFonts w:ascii="Times New Roman" w:hAnsi="Times New Roman" w:cs="Times New Roman"/>
          <w:bCs/>
        </w:rPr>
        <w:t xml:space="preserve"> HG 140/2018;</w:t>
      </w:r>
    </w:p>
    <w:p w:rsidR="00381739" w:rsidRPr="00381739" w:rsidRDefault="00381739" w:rsidP="00381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381739">
        <w:rPr>
          <w:rFonts w:ascii="Times New Roman" w:hAnsi="Times New Roman" w:cs="Times New Roman"/>
          <w:bCs/>
        </w:rPr>
        <w:t xml:space="preserve">-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Dispozitivul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medical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cateter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urinar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–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în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cazul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recomandării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pentru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vezică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neurogenă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, </w:t>
      </w:r>
      <w:proofErr w:type="spellStart"/>
      <w:proofErr w:type="gramStart"/>
      <w:r w:rsidRPr="00381739">
        <w:rPr>
          <w:rFonts w:ascii="Times New Roman" w:hAnsi="Times New Roman" w:cs="Times New Roman"/>
          <w:bCs/>
          <w:u w:val="single"/>
        </w:rPr>
        <w:t>va</w:t>
      </w:r>
      <w:proofErr w:type="spellEnd"/>
      <w:proofErr w:type="gram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putea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fi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recomandat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doar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de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medicii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cu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specialitatea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neurologie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și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neurologie</w:t>
      </w:r>
      <w:proofErr w:type="spellEnd"/>
      <w:r w:rsidRPr="0038173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  <w:u w:val="single"/>
        </w:rPr>
        <w:t>pediatrică</w:t>
      </w:r>
      <w:proofErr w:type="spellEnd"/>
      <w:r w:rsidRPr="00381739">
        <w:rPr>
          <w:rFonts w:ascii="Times New Roman" w:hAnsi="Times New Roman" w:cs="Times New Roman"/>
          <w:bCs/>
        </w:rPr>
        <w:t>;</w:t>
      </w:r>
    </w:p>
    <w:p w:rsidR="00381739" w:rsidRPr="00381739" w:rsidRDefault="00381739" w:rsidP="00381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381739">
        <w:rPr>
          <w:rFonts w:ascii="Times New Roman" w:hAnsi="Times New Roman" w:cs="Times New Roman"/>
          <w:bCs/>
        </w:rPr>
        <w:t xml:space="preserve">- </w:t>
      </w:r>
      <w:proofErr w:type="spellStart"/>
      <w:r w:rsidRPr="00381739">
        <w:rPr>
          <w:rFonts w:ascii="Times New Roman" w:hAnsi="Times New Roman" w:cs="Times New Roman"/>
          <w:bCs/>
        </w:rPr>
        <w:t>Biometria</w:t>
      </w:r>
      <w:proofErr w:type="spellEnd"/>
      <w:r w:rsidRPr="00381739">
        <w:rPr>
          <w:rFonts w:ascii="Times New Roman" w:hAnsi="Times New Roman" w:cs="Times New Roman"/>
          <w:bCs/>
        </w:rPr>
        <w:t xml:space="preserve"> care </w:t>
      </w:r>
      <w:proofErr w:type="spellStart"/>
      <w:r w:rsidRPr="00381739">
        <w:rPr>
          <w:rFonts w:ascii="Times New Roman" w:hAnsi="Times New Roman" w:cs="Times New Roman"/>
          <w:bCs/>
        </w:rPr>
        <w:t>însoțește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recomandarea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pentru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lentile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intraoculare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trebuie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381739">
        <w:rPr>
          <w:rFonts w:ascii="Times New Roman" w:hAnsi="Times New Roman" w:cs="Times New Roman"/>
          <w:bCs/>
        </w:rPr>
        <w:t>să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conțină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numele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și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prenumele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asiguratului</w:t>
      </w:r>
      <w:proofErr w:type="spellEnd"/>
      <w:r w:rsidRPr="00381739">
        <w:rPr>
          <w:rFonts w:ascii="Times New Roman" w:hAnsi="Times New Roman" w:cs="Times New Roman"/>
          <w:bCs/>
        </w:rPr>
        <w:t xml:space="preserve">, CNP, data </w:t>
      </w:r>
      <w:proofErr w:type="spellStart"/>
      <w:r w:rsidRPr="00381739">
        <w:rPr>
          <w:rFonts w:ascii="Times New Roman" w:hAnsi="Times New Roman" w:cs="Times New Roman"/>
          <w:bCs/>
        </w:rPr>
        <w:t>și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locul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efectuării</w:t>
      </w:r>
      <w:proofErr w:type="spellEnd"/>
      <w:r w:rsidRPr="00381739">
        <w:rPr>
          <w:rFonts w:ascii="Times New Roman" w:hAnsi="Times New Roman" w:cs="Times New Roman"/>
          <w:bCs/>
        </w:rPr>
        <w:t>;</w:t>
      </w:r>
    </w:p>
    <w:p w:rsidR="00381739" w:rsidRPr="00381739" w:rsidRDefault="00381739" w:rsidP="00381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381739">
        <w:rPr>
          <w:rFonts w:ascii="Times New Roman" w:hAnsi="Times New Roman" w:cs="Times New Roman"/>
          <w:bCs/>
        </w:rPr>
        <w:t xml:space="preserve">- </w:t>
      </w:r>
      <w:proofErr w:type="spellStart"/>
      <w:r w:rsidRPr="00381739">
        <w:rPr>
          <w:rFonts w:ascii="Times New Roman" w:hAnsi="Times New Roman" w:cs="Times New Roman"/>
          <w:bCs/>
        </w:rPr>
        <w:t>Începând</w:t>
      </w:r>
      <w:proofErr w:type="spellEnd"/>
      <w:r w:rsidRPr="00381739">
        <w:rPr>
          <w:rFonts w:ascii="Times New Roman" w:hAnsi="Times New Roman" w:cs="Times New Roman"/>
          <w:bCs/>
        </w:rPr>
        <w:t xml:space="preserve"> cu data </w:t>
      </w:r>
      <w:proofErr w:type="spellStart"/>
      <w:r w:rsidRPr="00381739">
        <w:rPr>
          <w:rFonts w:ascii="Times New Roman" w:hAnsi="Times New Roman" w:cs="Times New Roman"/>
          <w:bCs/>
        </w:rPr>
        <w:t>de</w:t>
      </w:r>
      <w:proofErr w:type="spellEnd"/>
      <w:r w:rsidRPr="00381739">
        <w:rPr>
          <w:rFonts w:ascii="Times New Roman" w:hAnsi="Times New Roman" w:cs="Times New Roman"/>
          <w:bCs/>
        </w:rPr>
        <w:t xml:space="preserve"> 01.04.2018 </w:t>
      </w:r>
      <w:proofErr w:type="spellStart"/>
      <w:r w:rsidRPr="00381739">
        <w:rPr>
          <w:rFonts w:ascii="Times New Roman" w:hAnsi="Times New Roman" w:cs="Times New Roman"/>
          <w:bCs/>
        </w:rPr>
        <w:t>aveți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obligația</w:t>
      </w:r>
      <w:proofErr w:type="spellEnd"/>
      <w:r w:rsidRPr="00381739">
        <w:rPr>
          <w:rFonts w:ascii="Times New Roman" w:hAnsi="Times New Roman" w:cs="Times New Roman"/>
          <w:bCs/>
        </w:rPr>
        <w:t xml:space="preserve"> de a </w:t>
      </w:r>
      <w:proofErr w:type="spellStart"/>
      <w:r w:rsidRPr="00381739">
        <w:rPr>
          <w:rFonts w:ascii="Times New Roman" w:hAnsi="Times New Roman" w:cs="Times New Roman"/>
          <w:bCs/>
        </w:rPr>
        <w:t>respecta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modelul</w:t>
      </w:r>
      <w:proofErr w:type="spellEnd"/>
      <w:r w:rsidRPr="00381739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recomandare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privind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acordarea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dispozitivelor</w:t>
      </w:r>
      <w:proofErr w:type="spellEnd"/>
      <w:r w:rsidRPr="00381739">
        <w:rPr>
          <w:rFonts w:ascii="Times New Roman" w:hAnsi="Times New Roman" w:cs="Times New Roman"/>
          <w:bCs/>
        </w:rPr>
        <w:t xml:space="preserve"> medicale </w:t>
      </w:r>
      <w:proofErr w:type="spellStart"/>
      <w:r w:rsidRPr="00381739">
        <w:rPr>
          <w:rFonts w:ascii="Times New Roman" w:hAnsi="Times New Roman" w:cs="Times New Roman"/>
          <w:bCs/>
        </w:rPr>
        <w:t>destinate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recuperării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unor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deficiențe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organice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sau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funcționale</w:t>
      </w:r>
      <w:proofErr w:type="spellEnd"/>
      <w:r w:rsidRPr="00381739">
        <w:rPr>
          <w:rFonts w:ascii="Times New Roman" w:hAnsi="Times New Roman" w:cs="Times New Roman"/>
          <w:bCs/>
        </w:rPr>
        <w:t xml:space="preserve">, </w:t>
      </w:r>
      <w:proofErr w:type="spellStart"/>
      <w:r w:rsidRPr="00381739">
        <w:rPr>
          <w:rFonts w:ascii="Times New Roman" w:hAnsi="Times New Roman" w:cs="Times New Roman"/>
          <w:bCs/>
        </w:rPr>
        <w:t>prevăzut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în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Anexa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nr</w:t>
      </w:r>
      <w:proofErr w:type="spellEnd"/>
      <w:r w:rsidRPr="00381739">
        <w:rPr>
          <w:rFonts w:ascii="Times New Roman" w:hAnsi="Times New Roman" w:cs="Times New Roman"/>
          <w:bCs/>
        </w:rPr>
        <w:t xml:space="preserve">. </w:t>
      </w:r>
      <w:proofErr w:type="gramStart"/>
      <w:r w:rsidRPr="00381739">
        <w:rPr>
          <w:rFonts w:ascii="Times New Roman" w:hAnsi="Times New Roman" w:cs="Times New Roman"/>
          <w:bCs/>
        </w:rPr>
        <w:t xml:space="preserve">39D la </w:t>
      </w:r>
      <w:proofErr w:type="spellStart"/>
      <w:r w:rsidRPr="00381739">
        <w:rPr>
          <w:rFonts w:ascii="Times New Roman" w:hAnsi="Times New Roman" w:cs="Times New Roman"/>
          <w:bCs/>
        </w:rPr>
        <w:t>Ordinul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nr</w:t>
      </w:r>
      <w:proofErr w:type="spellEnd"/>
      <w:r w:rsidRPr="00381739">
        <w:rPr>
          <w:rFonts w:ascii="Times New Roman" w:hAnsi="Times New Roman" w:cs="Times New Roman"/>
          <w:bCs/>
        </w:rPr>
        <w:t>.</w:t>
      </w:r>
      <w:proofErr w:type="gramEnd"/>
      <w:r w:rsidRPr="00381739">
        <w:rPr>
          <w:rFonts w:ascii="Times New Roman" w:hAnsi="Times New Roman" w:cs="Times New Roman"/>
          <w:bCs/>
        </w:rPr>
        <w:t xml:space="preserve"> 397/836/2018, </w:t>
      </w:r>
      <w:proofErr w:type="spellStart"/>
      <w:r w:rsidRPr="00381739">
        <w:rPr>
          <w:rFonts w:ascii="Times New Roman" w:hAnsi="Times New Roman" w:cs="Times New Roman"/>
          <w:bCs/>
        </w:rPr>
        <w:t>iar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dispozitivele</w:t>
      </w:r>
      <w:proofErr w:type="spellEnd"/>
      <w:r w:rsidRPr="00381739">
        <w:rPr>
          <w:rFonts w:ascii="Times New Roman" w:hAnsi="Times New Roman" w:cs="Times New Roman"/>
          <w:bCs/>
        </w:rPr>
        <w:t xml:space="preserve"> medicale </w:t>
      </w:r>
      <w:proofErr w:type="spellStart"/>
      <w:r w:rsidRPr="00381739">
        <w:rPr>
          <w:rFonts w:ascii="Times New Roman" w:hAnsi="Times New Roman" w:cs="Times New Roman"/>
          <w:bCs/>
        </w:rPr>
        <w:t>destinate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recuperării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uno</w:t>
      </w:r>
      <w:r>
        <w:rPr>
          <w:rFonts w:ascii="Times New Roman" w:hAnsi="Times New Roman" w:cs="Times New Roman"/>
          <w:bCs/>
        </w:rPr>
        <w:t>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deficiențe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organice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sau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funcționale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în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ambulatoriu</w:t>
      </w:r>
      <w:proofErr w:type="spellEnd"/>
      <w:r w:rsidRPr="00381739">
        <w:rPr>
          <w:rFonts w:ascii="Times New Roman" w:hAnsi="Times New Roman" w:cs="Times New Roman"/>
          <w:bCs/>
        </w:rPr>
        <w:t xml:space="preserve">, </w:t>
      </w:r>
      <w:proofErr w:type="spellStart"/>
      <w:r w:rsidRPr="00381739">
        <w:rPr>
          <w:rFonts w:ascii="Times New Roman" w:hAnsi="Times New Roman" w:cs="Times New Roman"/>
          <w:bCs/>
        </w:rPr>
        <w:t>trebuie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381739">
        <w:rPr>
          <w:rFonts w:ascii="Times New Roman" w:hAnsi="Times New Roman" w:cs="Times New Roman"/>
          <w:bCs/>
        </w:rPr>
        <w:t>să</w:t>
      </w:r>
      <w:proofErr w:type="spellEnd"/>
      <w:proofErr w:type="gramEnd"/>
      <w:r w:rsidRPr="00381739">
        <w:rPr>
          <w:rFonts w:ascii="Times New Roman" w:hAnsi="Times New Roman" w:cs="Times New Roman"/>
          <w:bCs/>
        </w:rPr>
        <w:t xml:space="preserve"> fie </w:t>
      </w:r>
      <w:proofErr w:type="spellStart"/>
      <w:r w:rsidRPr="00381739">
        <w:rPr>
          <w:rFonts w:ascii="Times New Roman" w:hAnsi="Times New Roman" w:cs="Times New Roman"/>
          <w:bCs/>
        </w:rPr>
        <w:t>cele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prevăzute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în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Anexa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nr</w:t>
      </w:r>
      <w:proofErr w:type="spellEnd"/>
      <w:r w:rsidRPr="00381739">
        <w:rPr>
          <w:rFonts w:ascii="Times New Roman" w:hAnsi="Times New Roman" w:cs="Times New Roman"/>
          <w:bCs/>
        </w:rPr>
        <w:t xml:space="preserve">. </w:t>
      </w:r>
      <w:proofErr w:type="gramStart"/>
      <w:r w:rsidRPr="00381739">
        <w:rPr>
          <w:rFonts w:ascii="Times New Roman" w:hAnsi="Times New Roman" w:cs="Times New Roman"/>
          <w:bCs/>
        </w:rPr>
        <w:t xml:space="preserve">38 la </w:t>
      </w:r>
      <w:proofErr w:type="spellStart"/>
      <w:r w:rsidRPr="00381739">
        <w:rPr>
          <w:rFonts w:ascii="Times New Roman" w:hAnsi="Times New Roman" w:cs="Times New Roman"/>
          <w:bCs/>
        </w:rPr>
        <w:t>Ordinul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mai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sus</w:t>
      </w:r>
      <w:proofErr w:type="spellEnd"/>
      <w:r w:rsidRPr="00381739">
        <w:rPr>
          <w:rFonts w:ascii="Times New Roman" w:hAnsi="Times New Roman" w:cs="Times New Roman"/>
          <w:bCs/>
        </w:rPr>
        <w:t xml:space="preserve"> </w:t>
      </w:r>
      <w:proofErr w:type="spellStart"/>
      <w:r w:rsidRPr="00381739">
        <w:rPr>
          <w:rFonts w:ascii="Times New Roman" w:hAnsi="Times New Roman" w:cs="Times New Roman"/>
          <w:bCs/>
        </w:rPr>
        <w:t>menționat</w:t>
      </w:r>
      <w:proofErr w:type="spellEnd"/>
      <w:r w:rsidRPr="00381739">
        <w:rPr>
          <w:rFonts w:ascii="Times New Roman" w:hAnsi="Times New Roman" w:cs="Times New Roman"/>
          <w:bCs/>
        </w:rPr>
        <w:t>.</w:t>
      </w:r>
      <w:proofErr w:type="gramEnd"/>
    </w:p>
    <w:p w:rsidR="00CF492D" w:rsidRPr="00595447" w:rsidRDefault="00CF492D" w:rsidP="0059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22367" w:rsidRPr="00222367" w:rsidRDefault="00637F78" w:rsidP="002223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637F78">
        <w:rPr>
          <w:rFonts w:ascii="Times New Roman" w:eastAsia="Times New Roman" w:hAnsi="Times New Roman" w:cs="Times New Roman"/>
          <w:lang w:val="ro-RO"/>
        </w:rPr>
        <w:t> </w:t>
      </w:r>
      <w:r w:rsidR="00222367" w:rsidRPr="0022236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Președinte – Director general,</w:t>
      </w:r>
    </w:p>
    <w:p w:rsidR="00222367" w:rsidRPr="00222367" w:rsidRDefault="00222367" w:rsidP="00222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223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Dr. George Mirel Cristescu</w:t>
      </w: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P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/>
        </w:rPr>
      </w:pPr>
      <w:r w:rsidRPr="00222367">
        <w:rPr>
          <w:rFonts w:ascii="Times New Roman" w:eastAsia="Times New Roman" w:hAnsi="Times New Roman" w:cs="Times New Roman"/>
          <w:b/>
          <w:i/>
          <w:lang w:val="ro-RO"/>
        </w:rPr>
        <w:t>Director Relații Contractuale,                                                        Relații Publice și Purtător de cuvânt</w:t>
      </w:r>
    </w:p>
    <w:p w:rsidR="00222367" w:rsidRPr="00637F78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222367">
        <w:rPr>
          <w:rFonts w:ascii="Times New Roman" w:eastAsia="Times New Roman" w:hAnsi="Times New Roman" w:cs="Times New Roman"/>
          <w:b/>
          <w:lang w:val="ro-RO"/>
        </w:rPr>
        <w:t>Jr. Luminița Nagy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Aurelia Drăgoi</w:t>
      </w:r>
    </w:p>
    <w:sectPr w:rsidR="00222367" w:rsidRPr="00637F78" w:rsidSect="00222367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FBF"/>
    <w:multiLevelType w:val="multilevel"/>
    <w:tmpl w:val="BE5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78"/>
    <w:rsid w:val="000B41B6"/>
    <w:rsid w:val="00222367"/>
    <w:rsid w:val="00381739"/>
    <w:rsid w:val="00595447"/>
    <w:rsid w:val="006319BA"/>
    <w:rsid w:val="00637F78"/>
    <w:rsid w:val="006A541D"/>
    <w:rsid w:val="009B6152"/>
    <w:rsid w:val="00C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4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59544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4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59544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pub@casct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as.ro/ca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2</cp:revision>
  <cp:lastPrinted>2018-04-03T08:15:00Z</cp:lastPrinted>
  <dcterms:created xsi:type="dcterms:W3CDTF">2018-04-03T08:26:00Z</dcterms:created>
  <dcterms:modified xsi:type="dcterms:W3CDTF">2018-04-03T08:26:00Z</dcterms:modified>
</cp:coreProperties>
</file>